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01" w:rsidRPr="006D2201" w:rsidRDefault="00AF7122" w:rsidP="006D2201">
      <w:pPr>
        <w:jc w:val="both"/>
        <w:rPr>
          <w:rFonts w:ascii="Times New Roman" w:hAnsi="Times New Roman" w:cs="Times New Roman"/>
          <w:sz w:val="24"/>
          <w:szCs w:val="24"/>
        </w:rPr>
      </w:pPr>
      <w:r w:rsidRPr="006D2201">
        <w:rPr>
          <w:rFonts w:ascii="Times New Roman" w:hAnsi="Times New Roman" w:cs="Times New Roman"/>
          <w:sz w:val="24"/>
          <w:szCs w:val="24"/>
        </w:rPr>
        <w:t>Ботаника это раздел науки о растениях. В ботанике выделяют несколько разделов – систематика растений, которая занимается классификацией растений, морфология – занимается изучением внешнего строения растений</w:t>
      </w:r>
      <w:r w:rsidR="006D2201" w:rsidRPr="006D2201">
        <w:rPr>
          <w:rFonts w:ascii="Times New Roman" w:hAnsi="Times New Roman" w:cs="Times New Roman"/>
          <w:sz w:val="24"/>
          <w:szCs w:val="24"/>
        </w:rPr>
        <w:t xml:space="preserve"> органов, палеоботаника – занимается изучением древних растений, физиология растительного мира – занимается изучением функций растений и всех процессов их жизнедеятельности.</w:t>
      </w:r>
    </w:p>
    <w:p w:rsidR="006D2201" w:rsidRPr="006D2201" w:rsidRDefault="006D2201" w:rsidP="006D2201">
      <w:pPr>
        <w:jc w:val="both"/>
        <w:rPr>
          <w:rFonts w:ascii="Times New Roman" w:hAnsi="Times New Roman" w:cs="Times New Roman"/>
          <w:sz w:val="24"/>
          <w:szCs w:val="24"/>
        </w:rPr>
      </w:pPr>
      <w:r w:rsidRPr="006D2201">
        <w:rPr>
          <w:rFonts w:ascii="Times New Roman" w:hAnsi="Times New Roman" w:cs="Times New Roman"/>
          <w:sz w:val="24"/>
          <w:szCs w:val="24"/>
        </w:rPr>
        <w:t xml:space="preserve">Ботаника – наука, изучающая взаимосвязь и взаимоотношения представителей растительного мира, занимается этим раздел ботаники – экология растений. География растительного мира – раздел ботаники, изучающей распространение различных видов растений на определенной территории, геоботаника изучает различные растительные сообщества. В ботанике выделяют также альгологию – изучение водорослей, бриологию – изучение мхов, </w:t>
      </w:r>
      <w:proofErr w:type="spellStart"/>
      <w:r w:rsidRPr="006D2201">
        <w:rPr>
          <w:rFonts w:ascii="Times New Roman" w:hAnsi="Times New Roman" w:cs="Times New Roman"/>
          <w:sz w:val="24"/>
          <w:szCs w:val="24"/>
        </w:rPr>
        <w:t>птери-дологию</w:t>
      </w:r>
      <w:proofErr w:type="spellEnd"/>
      <w:r w:rsidRPr="006D2201">
        <w:rPr>
          <w:rFonts w:ascii="Times New Roman" w:hAnsi="Times New Roman" w:cs="Times New Roman"/>
          <w:sz w:val="24"/>
          <w:szCs w:val="24"/>
        </w:rPr>
        <w:t xml:space="preserve"> – изучение папоротников.</w:t>
      </w:r>
    </w:p>
    <w:p w:rsidR="00285B54" w:rsidRPr="006D2201" w:rsidRDefault="00285B54" w:rsidP="006D22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5B54" w:rsidRPr="006D2201" w:rsidSect="0028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122"/>
    <w:rsid w:val="0004769F"/>
    <w:rsid w:val="00285B54"/>
    <w:rsid w:val="006D2201"/>
    <w:rsid w:val="00AF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Volodya</cp:lastModifiedBy>
  <cp:revision>2</cp:revision>
  <dcterms:created xsi:type="dcterms:W3CDTF">2015-11-20T17:18:00Z</dcterms:created>
  <dcterms:modified xsi:type="dcterms:W3CDTF">2015-11-20T17:28:00Z</dcterms:modified>
</cp:coreProperties>
</file>